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D1AE" w14:textId="31CF8188" w:rsidR="00DF2EFE" w:rsidRDefault="00DF2EFE" w:rsidP="00DF2EFE">
      <w:pPr>
        <w:jc w:val="center"/>
      </w:pPr>
      <w:r>
        <w:rPr>
          <w:noProof/>
        </w:rPr>
        <w:drawing>
          <wp:inline distT="0" distB="0" distL="0" distR="0" wp14:anchorId="743FE0CE" wp14:editId="0201E93F">
            <wp:extent cx="5596255" cy="230886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" b="23748"/>
                    <a:stretch/>
                  </pic:blipFill>
                  <pic:spPr bwMode="auto">
                    <a:xfrm>
                      <a:off x="0" y="0"/>
                      <a:ext cx="5604413" cy="231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D7BF9" w14:textId="44C304F7" w:rsidR="008922A9" w:rsidRPr="00DF2EFE" w:rsidRDefault="008922A9" w:rsidP="00332F89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 w:rsidRPr="00DF2EFE">
        <w:rPr>
          <w:rFonts w:ascii="Bahnschrift SemiBold" w:hAnsi="Bahnschrift SemiBold"/>
          <w:b/>
          <w:bCs/>
          <w:sz w:val="32"/>
          <w:szCs w:val="32"/>
        </w:rPr>
        <w:t>Participant Reflection</w:t>
      </w:r>
    </w:p>
    <w:p w14:paraId="7DB7EACA" w14:textId="332A5D89" w:rsidR="003E12A7" w:rsidRDefault="008922A9" w:rsidP="00EA597A">
      <w:pPr>
        <w:spacing w:line="240" w:lineRule="auto"/>
      </w:pPr>
      <w:r>
        <w:t>Answer the following reflection questions</w:t>
      </w:r>
      <w:r w:rsidR="003E12A7">
        <w:t xml:space="preserve"> to receive a ‘Student </w:t>
      </w:r>
      <w:r w:rsidR="00825DA1">
        <w:t>Engagement Event</w:t>
      </w:r>
      <w:r w:rsidR="003E12A7">
        <w:t xml:space="preserve">’ milestone award.  This award comes in the form of a digital badge, </w:t>
      </w:r>
      <w:r w:rsidR="00332F89">
        <w:t>which</w:t>
      </w:r>
      <w:r w:rsidR="00332F89" w:rsidRPr="00332F89">
        <w:t xml:space="preserve"> are verified and portable online, allowing </w:t>
      </w:r>
      <w:r w:rsidR="00332F89">
        <w:t>you</w:t>
      </w:r>
      <w:r w:rsidR="00332F89" w:rsidRPr="00332F89">
        <w:t xml:space="preserve"> to share them across web platforms (such as LinkedIn) to demonstrate </w:t>
      </w:r>
      <w:r w:rsidR="00332F89">
        <w:t>your</w:t>
      </w:r>
      <w:r w:rsidR="00332F89" w:rsidRPr="00332F89">
        <w:t xml:space="preserve"> achievements and the skills they have developed. </w:t>
      </w:r>
      <w:r w:rsidR="00332F89">
        <w:t xml:space="preserve"> This milestone </w:t>
      </w:r>
      <w:r w:rsidR="003E12A7">
        <w:t xml:space="preserve">can be used </w:t>
      </w:r>
      <w:r w:rsidR="00941038">
        <w:t xml:space="preserve">when </w:t>
      </w:r>
      <w:r w:rsidR="003E12A7">
        <w:t>working towards</w:t>
      </w:r>
      <w:r>
        <w:t xml:space="preserve"> a Student Engagement Recognition Award.</w:t>
      </w:r>
      <w:r w:rsidR="003E12A7">
        <w:t xml:space="preserve">  More information on how to achieve this award can be found at </w:t>
      </w:r>
      <w:hyperlink r:id="rId8" w:history="1">
        <w:r w:rsidR="00825DA1" w:rsidRPr="00740B06">
          <w:rPr>
            <w:rStyle w:val="Hyperlink"/>
          </w:rPr>
          <w:t>https://studentengagement.ie/awards/</w:t>
        </w:r>
      </w:hyperlink>
    </w:p>
    <w:p w14:paraId="6DE5AB55" w14:textId="0F709ABF" w:rsidR="00E63572" w:rsidRPr="00EA597A" w:rsidRDefault="00332F89">
      <w:pPr>
        <w:rPr>
          <w:b/>
          <w:bCs/>
        </w:rPr>
      </w:pPr>
      <w:r w:rsidRPr="00EA597A">
        <w:rPr>
          <w:b/>
          <w:bCs/>
        </w:rPr>
        <w:t>Follow these instructions to</w:t>
      </w:r>
      <w:r w:rsidR="00EA597A">
        <w:rPr>
          <w:b/>
          <w:bCs/>
        </w:rPr>
        <w:t xml:space="preserve"> ensure your reflection is</w:t>
      </w:r>
      <w:r w:rsidRPr="00EA597A">
        <w:rPr>
          <w:b/>
          <w:bCs/>
        </w:rPr>
        <w:t xml:space="preserve"> successfully submit</w:t>
      </w:r>
      <w:r w:rsidR="00EA597A">
        <w:rPr>
          <w:b/>
          <w:bCs/>
        </w:rPr>
        <w:t>ted</w:t>
      </w:r>
      <w:r w:rsidRPr="00EA597A">
        <w:rPr>
          <w:b/>
          <w:bCs/>
        </w:rPr>
        <w:t>:</w:t>
      </w:r>
    </w:p>
    <w:p w14:paraId="4C148955" w14:textId="77777777" w:rsidR="00332F89" w:rsidRDefault="00332F89" w:rsidP="00332F89">
      <w:pPr>
        <w:pStyle w:val="ListParagraph"/>
        <w:numPr>
          <w:ilvl w:val="0"/>
          <w:numId w:val="1"/>
        </w:numPr>
      </w:pPr>
      <w:r>
        <w:t>Type your name, email address, and college into the corresponding spaces below.</w:t>
      </w:r>
    </w:p>
    <w:p w14:paraId="6F185BAA" w14:textId="65695926" w:rsidR="00332F89" w:rsidRDefault="00332F89" w:rsidP="00332F89">
      <w:pPr>
        <w:pStyle w:val="ListParagraph"/>
        <w:numPr>
          <w:ilvl w:val="0"/>
          <w:numId w:val="1"/>
        </w:numPr>
      </w:pPr>
      <w:r>
        <w:t xml:space="preserve">Answer </w:t>
      </w:r>
      <w:r w:rsidR="00DC4C3C">
        <w:t>the two questions in this word document.  There is no word count limit, but we</w:t>
      </w:r>
      <w:r w:rsidR="00124BE8">
        <w:t xml:space="preserve"> imagine that</w:t>
      </w:r>
      <w:r w:rsidR="00621A5E">
        <w:t xml:space="preserve"> it may take approximately 300 words to develop your answers.</w:t>
      </w:r>
    </w:p>
    <w:p w14:paraId="65CE2EA5" w14:textId="55E99AE6" w:rsidR="0060315D" w:rsidRDefault="0060315D" w:rsidP="00332F89">
      <w:pPr>
        <w:pStyle w:val="ListParagraph"/>
        <w:numPr>
          <w:ilvl w:val="0"/>
          <w:numId w:val="1"/>
        </w:numPr>
      </w:pPr>
      <w:r>
        <w:t xml:space="preserve">Email this form as an attachment to </w:t>
      </w:r>
      <w:hyperlink r:id="rId9" w:history="1">
        <w:r w:rsidRPr="0065674C">
          <w:rPr>
            <w:rStyle w:val="Hyperlink"/>
          </w:rPr>
          <w:t>nstepdevelopment@usi.ie</w:t>
        </w:r>
      </w:hyperlink>
      <w:r>
        <w:t xml:space="preserve"> by </w:t>
      </w:r>
      <w:r w:rsidRPr="00191594">
        <w:rPr>
          <w:b/>
          <w:bCs/>
        </w:rPr>
        <w:t>5:00pm on Friday, 1</w:t>
      </w:r>
      <w:r w:rsidR="00BC560B">
        <w:rPr>
          <w:b/>
          <w:bCs/>
        </w:rPr>
        <w:t>8</w:t>
      </w:r>
      <w:r w:rsidRPr="00191594">
        <w:rPr>
          <w:b/>
          <w:bCs/>
        </w:rPr>
        <w:t xml:space="preserve"> March 202</w:t>
      </w:r>
      <w:r w:rsidR="00BC560B">
        <w:rPr>
          <w:b/>
          <w:bCs/>
        </w:rPr>
        <w:t>2</w:t>
      </w:r>
      <w:r w:rsidRPr="00191594">
        <w:rPr>
          <w:b/>
          <w:bCs/>
        </w:rPr>
        <w:t>.</w:t>
      </w:r>
      <w:r>
        <w:t xml:space="preserve">  </w:t>
      </w:r>
    </w:p>
    <w:p w14:paraId="2EE22C09" w14:textId="26BD572F" w:rsidR="0060315D" w:rsidRDefault="0060315D" w:rsidP="00332F89">
      <w:pPr>
        <w:pStyle w:val="ListParagraph"/>
        <w:numPr>
          <w:ilvl w:val="0"/>
          <w:numId w:val="1"/>
        </w:numPr>
      </w:pPr>
      <w:r>
        <w:t>If your reflection form has met all the requirements for the milestone award, this will be released to the email address provided on this form by 31 March 202</w:t>
      </w:r>
      <w:r w:rsidR="00385A84">
        <w:t>2</w:t>
      </w:r>
      <w:r>
        <w:t xml:space="preserve">.  </w:t>
      </w:r>
    </w:p>
    <w:p w14:paraId="6854C9A3" w14:textId="77777777" w:rsidR="00BE314C" w:rsidRDefault="00BE314C" w:rsidP="0060315D">
      <w:pPr>
        <w:rPr>
          <w:b/>
          <w:bCs/>
          <w:u w:val="single"/>
        </w:rPr>
      </w:pPr>
    </w:p>
    <w:p w14:paraId="477233F4" w14:textId="1D472884" w:rsidR="0060315D" w:rsidRDefault="0060315D" w:rsidP="0060315D">
      <w:r w:rsidRPr="00EA597A">
        <w:rPr>
          <w:b/>
          <w:bCs/>
          <w:u w:val="single"/>
        </w:rPr>
        <w:t>Please note</w:t>
      </w:r>
      <w:r w:rsidR="00EA597A" w:rsidRPr="00EA597A">
        <w:rPr>
          <w:b/>
          <w:bCs/>
          <w:u w:val="single"/>
        </w:rPr>
        <w:t>:</w:t>
      </w:r>
      <w:r w:rsidR="00EA597A">
        <w:t xml:space="preserve">  All information you provide on this reflection form will only be used </w:t>
      </w:r>
      <w:r w:rsidR="00AF4103">
        <w:t xml:space="preserve">to issue your award.  If NStEP would like to use your response </w:t>
      </w:r>
      <w:r w:rsidR="00385A84">
        <w:t xml:space="preserve">to support its work, we will contact you to ask permission first, and your </w:t>
      </w:r>
      <w:r w:rsidR="00AF4103">
        <w:t xml:space="preserve">responses will be </w:t>
      </w:r>
      <w:r w:rsidR="00EA597A">
        <w:t>anonymously by NStEP</w:t>
      </w:r>
      <w:r w:rsidR="00385A84">
        <w:t xml:space="preserve">.  </w:t>
      </w:r>
    </w:p>
    <w:p w14:paraId="7A6B0322" w14:textId="77777777" w:rsidR="00BE314C" w:rsidRDefault="00BE314C" w:rsidP="0060315D">
      <w:pPr>
        <w:rPr>
          <w:b/>
          <w:bCs/>
        </w:rPr>
      </w:pPr>
    </w:p>
    <w:p w14:paraId="7C646D9F" w14:textId="77777777" w:rsidR="00BE314C" w:rsidRDefault="00BE314C" w:rsidP="0060315D">
      <w:pPr>
        <w:rPr>
          <w:b/>
          <w:bCs/>
        </w:rPr>
      </w:pPr>
    </w:p>
    <w:p w14:paraId="008E8D10" w14:textId="76642ECD" w:rsidR="00BE314C" w:rsidRPr="00BE314C" w:rsidRDefault="00BE314C" w:rsidP="00BE314C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 w:rsidRPr="00BE314C">
        <w:rPr>
          <w:rFonts w:ascii="Bahnschrift SemiBold" w:hAnsi="Bahnschrift SemiBold"/>
          <w:b/>
          <w:bCs/>
          <w:sz w:val="32"/>
          <w:szCs w:val="32"/>
        </w:rPr>
        <w:t>Personal Information:</w:t>
      </w:r>
    </w:p>
    <w:p w14:paraId="15E2D754" w14:textId="58FFDC77" w:rsidR="00BE314C" w:rsidRPr="00B533DD" w:rsidRDefault="00BE314C" w:rsidP="0060315D">
      <w:r w:rsidRPr="00BE314C">
        <w:rPr>
          <w:u w:val="single"/>
        </w:rPr>
        <w:t>Name:</w:t>
      </w:r>
      <w:r w:rsidR="007E2303">
        <w:rPr>
          <w:u w:val="single"/>
        </w:rPr>
        <w:t xml:space="preserve"> </w:t>
      </w:r>
      <w:r w:rsidR="00B533DD">
        <w:t xml:space="preserve">                                  </w:t>
      </w:r>
    </w:p>
    <w:p w14:paraId="12A1412F" w14:textId="77777777" w:rsidR="00BE314C" w:rsidRPr="00BE314C" w:rsidRDefault="00BE314C" w:rsidP="0060315D"/>
    <w:p w14:paraId="5A8C365F" w14:textId="73B753F7" w:rsidR="00BE314C" w:rsidRPr="00B533DD" w:rsidRDefault="00BE314C" w:rsidP="00BE314C">
      <w:pPr>
        <w:tabs>
          <w:tab w:val="left" w:pos="3276"/>
        </w:tabs>
      </w:pPr>
      <w:r w:rsidRPr="00BE314C">
        <w:rPr>
          <w:u w:val="single"/>
        </w:rPr>
        <w:t>Email Address:</w:t>
      </w:r>
      <w:r w:rsidR="00B533DD" w:rsidRPr="00B533DD">
        <w:t xml:space="preserve">                                         </w:t>
      </w:r>
    </w:p>
    <w:p w14:paraId="0FC137DE" w14:textId="77777777" w:rsidR="00BE314C" w:rsidRPr="00BE314C" w:rsidRDefault="00BE314C" w:rsidP="00BE314C">
      <w:pPr>
        <w:tabs>
          <w:tab w:val="left" w:pos="3276"/>
        </w:tabs>
      </w:pPr>
    </w:p>
    <w:p w14:paraId="0BEB7BC2" w14:textId="336535C4" w:rsidR="00BE314C" w:rsidRPr="00BE314C" w:rsidRDefault="00BE314C" w:rsidP="0060315D">
      <w:r>
        <w:rPr>
          <w:u w:val="single"/>
        </w:rPr>
        <w:t>College</w:t>
      </w:r>
      <w:r w:rsidRPr="00BE314C">
        <w:rPr>
          <w:u w:val="single"/>
        </w:rPr>
        <w:t>:</w:t>
      </w:r>
      <w:r w:rsidR="007E2303" w:rsidRPr="00B533DD">
        <w:t xml:space="preserve"> </w:t>
      </w:r>
      <w:r w:rsidR="00B533DD" w:rsidRPr="00B533DD">
        <w:t xml:space="preserve">                                               </w:t>
      </w:r>
    </w:p>
    <w:p w14:paraId="253D6228" w14:textId="77777777" w:rsidR="00BE314C" w:rsidRDefault="00BE314C">
      <w:pPr>
        <w:rPr>
          <w:b/>
          <w:bCs/>
        </w:rPr>
      </w:pPr>
      <w:r>
        <w:rPr>
          <w:b/>
          <w:bCs/>
        </w:rPr>
        <w:br w:type="page"/>
      </w:r>
    </w:p>
    <w:p w14:paraId="411A2CA5" w14:textId="036D71A1" w:rsidR="00EA597A" w:rsidRDefault="00EA597A" w:rsidP="00BE314C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 w:rsidRPr="00BE314C">
        <w:rPr>
          <w:rFonts w:ascii="Bahnschrift SemiBold" w:hAnsi="Bahnschrift SemiBold"/>
          <w:b/>
          <w:bCs/>
          <w:sz w:val="32"/>
          <w:szCs w:val="32"/>
        </w:rPr>
        <w:lastRenderedPageBreak/>
        <w:t>Reflection Questions:</w:t>
      </w:r>
    </w:p>
    <w:p w14:paraId="44E69C24" w14:textId="429B0201" w:rsidR="00E63572" w:rsidRPr="00B533DD" w:rsidRDefault="00E63572" w:rsidP="00E63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B533DD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Reflecting on </w:t>
      </w:r>
      <w:r w:rsidR="00B533DD">
        <w:rPr>
          <w:rFonts w:ascii="Calibri" w:eastAsia="Times New Roman" w:hAnsi="Calibri" w:cs="Calibri"/>
          <w:b/>
          <w:bCs/>
          <w:color w:val="000000"/>
          <w:lang w:eastAsia="en-IE"/>
        </w:rPr>
        <w:t>Maisha Islam</w:t>
      </w:r>
      <w:r w:rsidRPr="00B533DD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 and </w:t>
      </w:r>
      <w:r w:rsidR="00B533DD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Cameron Keighron’s </w:t>
      </w:r>
      <w:r w:rsidRPr="00B533DD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keynote presentations, </w:t>
      </w:r>
      <w:r w:rsidR="003D31B2">
        <w:rPr>
          <w:rFonts w:ascii="Calibri" w:eastAsia="Times New Roman" w:hAnsi="Calibri" w:cs="Calibri"/>
          <w:b/>
          <w:bCs/>
          <w:color w:val="000000"/>
          <w:lang w:eastAsia="en-IE"/>
        </w:rPr>
        <w:t>what are two things that you learned today that you did not know before?</w:t>
      </w:r>
      <w:r w:rsidR="00487E4A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 </w:t>
      </w:r>
    </w:p>
    <w:p w14:paraId="3BF14336" w14:textId="77777777" w:rsidR="00B533DD" w:rsidRDefault="00B533DD" w:rsidP="00B533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en-IE"/>
        </w:rPr>
      </w:pPr>
    </w:p>
    <w:p w14:paraId="39B4FE8E" w14:textId="77777777" w:rsidR="00B533DD" w:rsidRDefault="00B533DD" w:rsidP="00B533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en-IE"/>
        </w:rPr>
      </w:pPr>
    </w:p>
    <w:p w14:paraId="250D281A" w14:textId="77777777" w:rsidR="00A740FA" w:rsidRDefault="00A740FA" w:rsidP="00B533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en-IE"/>
        </w:rPr>
      </w:pPr>
    </w:p>
    <w:p w14:paraId="0DFF9FC3" w14:textId="77777777" w:rsidR="00A740FA" w:rsidRDefault="00A740FA" w:rsidP="00B533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en-IE"/>
        </w:rPr>
      </w:pPr>
    </w:p>
    <w:p w14:paraId="3E7221A5" w14:textId="77777777" w:rsidR="00621A5E" w:rsidRDefault="00621A5E" w:rsidP="00B533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en-IE"/>
        </w:rPr>
      </w:pPr>
    </w:p>
    <w:p w14:paraId="76AD0287" w14:textId="77777777" w:rsidR="00621A5E" w:rsidRDefault="00621A5E" w:rsidP="00B533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en-IE"/>
        </w:rPr>
      </w:pPr>
    </w:p>
    <w:p w14:paraId="4C82F4E4" w14:textId="77777777" w:rsidR="00621A5E" w:rsidRDefault="00621A5E" w:rsidP="00B533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en-IE"/>
        </w:rPr>
      </w:pPr>
    </w:p>
    <w:p w14:paraId="77EDD38F" w14:textId="77777777" w:rsidR="00B533DD" w:rsidRDefault="00B533DD" w:rsidP="00B533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en-IE"/>
        </w:rPr>
      </w:pPr>
    </w:p>
    <w:p w14:paraId="646F08F9" w14:textId="1F83BA2F" w:rsidR="00E63572" w:rsidRPr="00B533DD" w:rsidRDefault="00A740FA" w:rsidP="003E12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lang w:eastAsia="en-IE"/>
        </w:rPr>
        <w:t>D</w:t>
      </w:r>
      <w:r w:rsidRPr="00B533DD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escribe two things that 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>you think could be done to help create inclusive student-staff partnerships in your college?</w:t>
      </w:r>
    </w:p>
    <w:p w14:paraId="2FA5F714" w14:textId="5A71E644" w:rsidR="007E2303" w:rsidRPr="007E2303" w:rsidRDefault="007E2303" w:rsidP="007E23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en-IE"/>
        </w:rPr>
      </w:pPr>
    </w:p>
    <w:p w14:paraId="2F388F59" w14:textId="77777777" w:rsidR="00E63572" w:rsidRDefault="00E63572"/>
    <w:sectPr w:rsidR="00E63572" w:rsidSect="00191594">
      <w:footerReference w:type="default" r:id="rId10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6F52" w14:textId="77777777" w:rsidR="00A36117" w:rsidRDefault="00A36117" w:rsidP="00DF2EFE">
      <w:pPr>
        <w:spacing w:after="0" w:line="240" w:lineRule="auto"/>
      </w:pPr>
      <w:r>
        <w:separator/>
      </w:r>
    </w:p>
  </w:endnote>
  <w:endnote w:type="continuationSeparator" w:id="0">
    <w:p w14:paraId="21153070" w14:textId="77777777" w:rsidR="00A36117" w:rsidRDefault="00A36117" w:rsidP="00DF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 PGothic">
    <w:altName w:val="Calibri"/>
    <w:charset w:val="00"/>
    <w:family w:val="swiss"/>
    <w:pitch w:val="variable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120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36D00" w14:textId="2B40BB48" w:rsidR="00191594" w:rsidRDefault="00191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09188" w14:textId="77777777" w:rsidR="00191594" w:rsidRDefault="0019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462F" w14:textId="77777777" w:rsidR="00A36117" w:rsidRDefault="00A36117" w:rsidP="00DF2EFE">
      <w:pPr>
        <w:spacing w:after="0" w:line="240" w:lineRule="auto"/>
      </w:pPr>
      <w:r>
        <w:separator/>
      </w:r>
    </w:p>
  </w:footnote>
  <w:footnote w:type="continuationSeparator" w:id="0">
    <w:p w14:paraId="7CF7420E" w14:textId="77777777" w:rsidR="00A36117" w:rsidRDefault="00A36117" w:rsidP="00DF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19C7"/>
    <w:multiLevelType w:val="multilevel"/>
    <w:tmpl w:val="B286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C4C8F"/>
    <w:multiLevelType w:val="hybridMultilevel"/>
    <w:tmpl w:val="F216FE74"/>
    <w:lvl w:ilvl="0" w:tplc="06FE9C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0EE1"/>
    <w:multiLevelType w:val="multilevel"/>
    <w:tmpl w:val="B286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72"/>
    <w:rsid w:val="00046AB2"/>
    <w:rsid w:val="001170EF"/>
    <w:rsid w:val="00124BE8"/>
    <w:rsid w:val="00191594"/>
    <w:rsid w:val="00230DFB"/>
    <w:rsid w:val="00235A06"/>
    <w:rsid w:val="00287FC7"/>
    <w:rsid w:val="00332F89"/>
    <w:rsid w:val="00385A84"/>
    <w:rsid w:val="003D31B2"/>
    <w:rsid w:val="003E12A7"/>
    <w:rsid w:val="00476376"/>
    <w:rsid w:val="00487E4A"/>
    <w:rsid w:val="005C10B2"/>
    <w:rsid w:val="0060315D"/>
    <w:rsid w:val="00621A5E"/>
    <w:rsid w:val="006F2AE4"/>
    <w:rsid w:val="00702E9F"/>
    <w:rsid w:val="007E2303"/>
    <w:rsid w:val="00813EB0"/>
    <w:rsid w:val="00825DA1"/>
    <w:rsid w:val="008300F7"/>
    <w:rsid w:val="008916F2"/>
    <w:rsid w:val="008922A9"/>
    <w:rsid w:val="00917677"/>
    <w:rsid w:val="00941038"/>
    <w:rsid w:val="009744EF"/>
    <w:rsid w:val="009B118C"/>
    <w:rsid w:val="00A36117"/>
    <w:rsid w:val="00A639CF"/>
    <w:rsid w:val="00A740FA"/>
    <w:rsid w:val="00AD50D9"/>
    <w:rsid w:val="00AF4103"/>
    <w:rsid w:val="00AF7084"/>
    <w:rsid w:val="00B51C18"/>
    <w:rsid w:val="00B533DD"/>
    <w:rsid w:val="00B55460"/>
    <w:rsid w:val="00BA505E"/>
    <w:rsid w:val="00BC560B"/>
    <w:rsid w:val="00BE314C"/>
    <w:rsid w:val="00C1156D"/>
    <w:rsid w:val="00D16186"/>
    <w:rsid w:val="00DC4C3C"/>
    <w:rsid w:val="00DF2EFE"/>
    <w:rsid w:val="00E63572"/>
    <w:rsid w:val="00EA597A"/>
    <w:rsid w:val="00F26CDF"/>
    <w:rsid w:val="00F4253D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5F0C"/>
  <w15:chartTrackingRefBased/>
  <w15:docId w15:val="{F84AB823-ADEF-46C7-A69D-CF4BB0F5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8922A9"/>
    <w:pPr>
      <w:widowControl w:val="0"/>
      <w:autoSpaceDE w:val="0"/>
      <w:autoSpaceDN w:val="0"/>
      <w:spacing w:after="0" w:line="240" w:lineRule="auto"/>
      <w:ind w:left="685"/>
      <w:outlineLvl w:val="2"/>
    </w:pPr>
    <w:rPr>
      <w:rFonts w:ascii="VL PGothic" w:eastAsia="VL PGothic" w:hAnsi="VL PGothic" w:cs="VL PGothic"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22A9"/>
    <w:rPr>
      <w:rFonts w:ascii="VL PGothic" w:eastAsia="VL PGothic" w:hAnsi="VL PGothic" w:cs="VL PGothic"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922A9"/>
    <w:pPr>
      <w:widowControl w:val="0"/>
      <w:autoSpaceDE w:val="0"/>
      <w:autoSpaceDN w:val="0"/>
      <w:spacing w:after="0" w:line="240" w:lineRule="auto"/>
    </w:pPr>
    <w:rPr>
      <w:rFonts w:ascii="VL PGothic" w:eastAsia="VL PGothic" w:hAnsi="VL PGothic" w:cs="VL PGothic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22A9"/>
    <w:rPr>
      <w:rFonts w:ascii="VL PGothic" w:eastAsia="VL PGothic" w:hAnsi="VL PGothic" w:cs="VL PGothic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FE"/>
  </w:style>
  <w:style w:type="paragraph" w:styleId="Footer">
    <w:name w:val="footer"/>
    <w:basedOn w:val="Normal"/>
    <w:link w:val="FooterChar"/>
    <w:uiPriority w:val="99"/>
    <w:unhideWhenUsed/>
    <w:rsid w:val="00DF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FE"/>
  </w:style>
  <w:style w:type="character" w:styleId="Hyperlink">
    <w:name w:val="Hyperlink"/>
    <w:basedOn w:val="DefaultParagraphFont"/>
    <w:uiPriority w:val="99"/>
    <w:unhideWhenUsed/>
    <w:rsid w:val="00332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engagement.ie/awa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tepdevelopment@us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Cox</dc:creator>
  <cp:keywords/>
  <dc:description/>
  <cp:lastModifiedBy>Jeffrey Cox</cp:lastModifiedBy>
  <cp:revision>3</cp:revision>
  <dcterms:created xsi:type="dcterms:W3CDTF">2022-03-10T13:10:00Z</dcterms:created>
  <dcterms:modified xsi:type="dcterms:W3CDTF">2022-03-10T13:10:00Z</dcterms:modified>
</cp:coreProperties>
</file>